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A17" w:rsidRDefault="00F27A17" w:rsidP="00F27A17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Демонстрационный вариант</w:t>
      </w:r>
    </w:p>
    <w:p w:rsidR="00F27A17" w:rsidRDefault="00F27A17" w:rsidP="00F27A17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контрольных измерительных материалов для</w:t>
      </w:r>
    </w:p>
    <w:p w:rsidR="00F27A17" w:rsidRDefault="00F27A17" w:rsidP="00F27A17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промежуточной аттестации в форме контрольной работы в </w:t>
      </w:r>
      <w:r>
        <w:rPr>
          <w:rFonts w:ascii="TimesNewRoman,Bold" w:hAnsi="TimesNewRoman,Bold" w:cs="TimesNewRoman,Bold"/>
          <w:b/>
          <w:bCs/>
        </w:rPr>
        <w:t>11</w:t>
      </w:r>
      <w:bookmarkStart w:id="0" w:name="_GoBack"/>
      <w:bookmarkEnd w:id="0"/>
      <w:r>
        <w:rPr>
          <w:rFonts w:ascii="TimesNewRoman,Bold" w:hAnsi="TimesNewRoman,Bold" w:cs="TimesNewRoman,Bold"/>
          <w:b/>
          <w:bCs/>
        </w:rPr>
        <w:t xml:space="preserve"> классе</w:t>
      </w:r>
    </w:p>
    <w:p w:rsidR="00F27A17" w:rsidRDefault="00F27A17" w:rsidP="00F27A17">
      <w:pPr>
        <w:tabs>
          <w:tab w:val="left" w:pos="17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,Bold" w:hAnsi="TimesNewRoman,Bold" w:cs="TimesNewRoman,Bold"/>
          <w:b/>
          <w:bCs/>
        </w:rPr>
        <w:t xml:space="preserve">по </w:t>
      </w:r>
      <w:r>
        <w:rPr>
          <w:rFonts w:ascii="TimesNewRoman,Bold" w:hAnsi="TimesNewRoman,Bold" w:cs="TimesNewRoman,Bold"/>
          <w:b/>
          <w:bCs/>
        </w:rPr>
        <w:t>БИОЛОГИИ</w:t>
      </w:r>
    </w:p>
    <w:p w:rsidR="004750A8" w:rsidRPr="00270BEC" w:rsidRDefault="004750A8" w:rsidP="004750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50A8" w:rsidRPr="00270BEC" w:rsidRDefault="004750A8" w:rsidP="004750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50A8" w:rsidRPr="00270BEC" w:rsidRDefault="004750A8" w:rsidP="004750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0BEC">
        <w:rPr>
          <w:rFonts w:ascii="Times New Roman" w:hAnsi="Times New Roman" w:cs="Times New Roman"/>
          <w:b/>
          <w:sz w:val="24"/>
          <w:szCs w:val="24"/>
        </w:rPr>
        <w:t xml:space="preserve">Инструкция по выполнению работы </w:t>
      </w:r>
    </w:p>
    <w:p w:rsidR="004750A8" w:rsidRPr="00270BEC" w:rsidRDefault="004750A8" w:rsidP="004750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50A8" w:rsidRPr="00270BEC" w:rsidRDefault="004750A8" w:rsidP="004750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0BEC">
        <w:rPr>
          <w:rFonts w:ascii="Times New Roman" w:hAnsi="Times New Roman" w:cs="Times New Roman"/>
          <w:sz w:val="24"/>
          <w:szCs w:val="24"/>
        </w:rPr>
        <w:t xml:space="preserve">На выполнение работы по биологии даётся </w:t>
      </w:r>
      <w:r>
        <w:rPr>
          <w:rFonts w:ascii="Times New Roman" w:hAnsi="Times New Roman" w:cs="Times New Roman"/>
          <w:sz w:val="24"/>
          <w:szCs w:val="24"/>
        </w:rPr>
        <w:t>120</w:t>
      </w:r>
      <w:r w:rsidRPr="00270BEC">
        <w:rPr>
          <w:rFonts w:ascii="Times New Roman" w:hAnsi="Times New Roman" w:cs="Times New Roman"/>
          <w:sz w:val="24"/>
          <w:szCs w:val="24"/>
        </w:rPr>
        <w:t xml:space="preserve"> минут. Работа включает в себя </w:t>
      </w:r>
    </w:p>
    <w:p w:rsidR="004750A8" w:rsidRPr="00270BEC" w:rsidRDefault="004750A8" w:rsidP="004750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0BE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70BEC">
        <w:rPr>
          <w:rFonts w:ascii="Times New Roman" w:hAnsi="Times New Roman" w:cs="Times New Roman"/>
          <w:sz w:val="24"/>
          <w:szCs w:val="24"/>
        </w:rPr>
        <w:t xml:space="preserve"> заданий.  </w:t>
      </w:r>
    </w:p>
    <w:p w:rsidR="004750A8" w:rsidRPr="00270BEC" w:rsidRDefault="004750A8" w:rsidP="004750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0BEC">
        <w:rPr>
          <w:rFonts w:ascii="Times New Roman" w:hAnsi="Times New Roman" w:cs="Times New Roman"/>
          <w:sz w:val="24"/>
          <w:szCs w:val="24"/>
        </w:rPr>
        <w:t xml:space="preserve">Ответы на задания запишите в поля ответов в тексте работы. В случае записи неверного ответа зачеркните его и запишите рядом новый. </w:t>
      </w:r>
    </w:p>
    <w:p w:rsidR="004750A8" w:rsidRPr="00270BEC" w:rsidRDefault="004750A8" w:rsidP="004750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0BEC">
        <w:rPr>
          <w:rFonts w:ascii="Times New Roman" w:hAnsi="Times New Roman" w:cs="Times New Roman"/>
          <w:sz w:val="24"/>
          <w:szCs w:val="24"/>
        </w:rPr>
        <w:t>При выполнении работы не разрешается пользоваться учебником, рабочими тетрадями и другим справочным материалом.</w:t>
      </w:r>
    </w:p>
    <w:p w:rsidR="004750A8" w:rsidRPr="00270BEC" w:rsidRDefault="004750A8" w:rsidP="004750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0BEC">
        <w:rPr>
          <w:rFonts w:ascii="Times New Roman" w:hAnsi="Times New Roman" w:cs="Times New Roman"/>
          <w:sz w:val="24"/>
          <w:szCs w:val="24"/>
        </w:rPr>
        <w:t xml:space="preserve">При необходимости можно пользоваться черновиком. Записи в черновике проверяться и оцениваться не будут.  </w:t>
      </w:r>
    </w:p>
    <w:p w:rsidR="004750A8" w:rsidRPr="00270BEC" w:rsidRDefault="004750A8" w:rsidP="004750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70BEC">
        <w:rPr>
          <w:rFonts w:ascii="Times New Roman" w:hAnsi="Times New Roman" w:cs="Times New Roman"/>
          <w:sz w:val="24"/>
          <w:szCs w:val="24"/>
        </w:rPr>
        <w:t xml:space="preserve">Советуем выполнять задания в том порядке, в котором они даны. В целях экономии времени пропускайте задание, которое не удаётся выполнить сразу, и переходите к следующему. Если после выполнения всей работы у Вас останется время, то Вы сможете вернуться к пропущенным заданиям. </w:t>
      </w:r>
    </w:p>
    <w:p w:rsidR="004750A8" w:rsidRPr="00270BEC" w:rsidRDefault="004750A8" w:rsidP="004750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750A8" w:rsidRPr="00270BEC" w:rsidRDefault="004750A8" w:rsidP="004750A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70BEC">
        <w:rPr>
          <w:rFonts w:ascii="Times New Roman" w:hAnsi="Times New Roman" w:cs="Times New Roman"/>
          <w:b/>
          <w:i/>
          <w:sz w:val="24"/>
          <w:szCs w:val="24"/>
        </w:rPr>
        <w:t xml:space="preserve">Желаем успеха! </w:t>
      </w: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50A8" w:rsidRDefault="004750A8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7E6" w:rsidRDefault="006D57E6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D57E6" w:rsidRPr="00380146" w:rsidRDefault="006D57E6" w:rsidP="006D57E6">
      <w:pPr>
        <w:spacing w:after="75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Часть 1. Внимательно прочитайте задание, ответ записывайте в виде слова (слов), последовательности цифр.</w:t>
      </w:r>
    </w:p>
    <w:p w:rsidR="002D519C" w:rsidRPr="004750A8" w:rsidRDefault="002D519C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 </w:t>
      </w: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Рассмотрите таблицу «Пути эволюции» и заполните пустую ячейку, вписав соответствующий термин.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0"/>
        <w:gridCol w:w="6784"/>
      </w:tblGrid>
      <w:tr w:rsidR="002D519C" w:rsidRPr="004750A8" w:rsidTr="002D51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519C" w:rsidRPr="004750A8" w:rsidRDefault="002D519C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75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Пути эволюции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519C" w:rsidRPr="004750A8" w:rsidRDefault="002D519C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</w:t>
            </w:r>
          </w:p>
        </w:tc>
      </w:tr>
      <w:tr w:rsidR="002D519C" w:rsidRPr="004750A8" w:rsidTr="002D51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519C" w:rsidRPr="004750A8" w:rsidRDefault="002D519C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Ароморфоз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519C" w:rsidRPr="004750A8" w:rsidRDefault="002D519C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Крупные изменения в строении, повышение уровня организации</w:t>
            </w:r>
          </w:p>
        </w:tc>
      </w:tr>
      <w:tr w:rsidR="002D519C" w:rsidRPr="004750A8" w:rsidTr="002D51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519C" w:rsidRPr="004750A8" w:rsidRDefault="002D519C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D519C" w:rsidRPr="004750A8" w:rsidRDefault="002D519C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Упрощение уровня организации, утрата отдельных органов</w:t>
            </w:r>
          </w:p>
        </w:tc>
      </w:tr>
    </w:tbl>
    <w:p w:rsidR="00482EFA" w:rsidRDefault="00482EF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4414" w:rsidRPr="004750A8" w:rsidRDefault="00184414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2 </w:t>
      </w: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из приведённого ниже списка два понятия, которые можно использовать для экологического описания ежа обыкновенного.</w:t>
      </w:r>
    </w:p>
    <w:p w:rsidR="00184414" w:rsidRPr="004750A8" w:rsidRDefault="00184414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плотоядное животное</w:t>
      </w:r>
    </w:p>
    <w:p w:rsidR="00184414" w:rsidRPr="004750A8" w:rsidRDefault="00184414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консумент</w:t>
      </w:r>
      <w:proofErr w:type="spellEnd"/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I или II порядка</w:t>
      </w:r>
    </w:p>
    <w:p w:rsidR="00184414" w:rsidRPr="004750A8" w:rsidRDefault="00184414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редуцент</w:t>
      </w:r>
      <w:proofErr w:type="spellEnd"/>
    </w:p>
    <w:p w:rsidR="00184414" w:rsidRPr="004750A8" w:rsidRDefault="00184414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растительноядное животное</w:t>
      </w:r>
    </w:p>
    <w:p w:rsidR="00184414" w:rsidRPr="004750A8" w:rsidRDefault="00184414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всеядное животное</w:t>
      </w:r>
    </w:p>
    <w:p w:rsidR="00482EFA" w:rsidRDefault="00482EF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4414" w:rsidRPr="004750A8" w:rsidRDefault="00184414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3</w:t>
      </w: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Изучите фрагмент экосистемы леса, представленный на рисунке, и выполните задания.</w:t>
      </w:r>
    </w:p>
    <w:p w:rsidR="00184414" w:rsidRPr="004750A8" w:rsidRDefault="00184414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86325" cy="4371975"/>
            <wp:effectExtent l="19050" t="0" r="9525" b="0"/>
            <wp:docPr id="5" name="Рисунок 5" descr="https://bio11-vpr.sdamgia.ru/get_file?id=38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bio11-vpr.sdamgia.ru/get_file?id=3823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325" cy="437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4414" w:rsidRPr="004750A8" w:rsidRDefault="00184414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Составьте пищевую цепь из четырёх организмов, в которую входит лисица, начиная с продуцентов. В ответе запишите последовательность букв.</w:t>
      </w:r>
    </w:p>
    <w:p w:rsidR="00184414" w:rsidRPr="004750A8" w:rsidRDefault="00184414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360"/>
        <w:gridCol w:w="1560"/>
        <w:gridCol w:w="360"/>
        <w:gridCol w:w="1560"/>
        <w:gridCol w:w="360"/>
        <w:gridCol w:w="1560"/>
      </w:tblGrid>
      <w:tr w:rsidR="00184414" w:rsidRPr="004750A8" w:rsidTr="00184414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414" w:rsidRPr="004750A8" w:rsidRDefault="00301CBE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1in;height:18pt" o:ole="">
                  <v:imagedata r:id="rId6" o:title=""/>
                </v:shape>
                <w:control r:id="rId7" w:name="DefaultOcxName" w:shapeid="_x0000_i1034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414" w:rsidRPr="004750A8" w:rsidRDefault="00184414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→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414" w:rsidRPr="004750A8" w:rsidRDefault="00301CBE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7" type="#_x0000_t75" style="width:1in;height:18pt" o:ole="">
                  <v:imagedata r:id="rId6" o:title=""/>
                </v:shape>
                <w:control r:id="rId8" w:name="DefaultOcxName1" w:shapeid="_x0000_i1037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414" w:rsidRPr="004750A8" w:rsidRDefault="00184414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→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414" w:rsidRPr="004750A8" w:rsidRDefault="00301CBE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0" type="#_x0000_t75" style="width:1in;height:18pt" o:ole="">
                  <v:imagedata r:id="rId6" o:title=""/>
                </v:shape>
                <w:control r:id="rId9" w:name="DefaultOcxName2" w:shapeid="_x0000_i1040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414" w:rsidRPr="004750A8" w:rsidRDefault="00184414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→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184414" w:rsidRPr="004750A8" w:rsidRDefault="00301CBE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3" type="#_x0000_t75" style="width:1in;height:18pt" o:ole="">
                  <v:imagedata r:id="rId6" o:title=""/>
                </v:shape>
                <w:control r:id="rId10" w:name="DefaultOcxName3" w:shapeid="_x0000_i1043"/>
              </w:object>
            </w:r>
          </w:p>
        </w:tc>
      </w:tr>
    </w:tbl>
    <w:p w:rsidR="00184414" w:rsidRPr="004750A8" w:rsidRDefault="00184414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4 </w:t>
      </w: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Рассмотрите рисунок, на котором представлена схема круговорота углерода в природе. Название какого процесса должно быть написано на месте вопросительного </w:t>
      </w: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знака?</w:t>
      </w:r>
      <w:r w:rsidRPr="004750A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838825" cy="3086100"/>
            <wp:effectExtent l="19050" t="0" r="9525" b="0"/>
            <wp:docPr id="25" name="Рисунок 25" descr="https://bio11-vpr.sdamgia.ru/get_file?id=35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bio11-vpr.sdamgia.ru/get_file?id=3579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3CF" w:rsidRPr="004750A8" w:rsidRDefault="00DD53CF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5</w:t>
      </w: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Установите последовательность появления организмов при формировании биоценоза на первично свободной территории. В ответе запишите соответствующую последовательность цифр.</w:t>
      </w:r>
    </w:p>
    <w:p w:rsidR="00DD53CF" w:rsidRPr="004750A8" w:rsidRDefault="00DD53CF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D53CF" w:rsidRPr="004750A8" w:rsidRDefault="00DD53CF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лишайники</w:t>
      </w:r>
    </w:p>
    <w:p w:rsidR="00DD53CF" w:rsidRPr="004750A8" w:rsidRDefault="00DD53CF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травы</w:t>
      </w:r>
    </w:p>
    <w:p w:rsidR="00DD53CF" w:rsidRPr="004750A8" w:rsidRDefault="00DD53CF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мхи</w:t>
      </w:r>
    </w:p>
    <w:p w:rsidR="00DD53CF" w:rsidRPr="004750A8" w:rsidRDefault="00DD53CF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кустарники</w:t>
      </w:r>
    </w:p>
    <w:p w:rsidR="00DD53CF" w:rsidRPr="004750A8" w:rsidRDefault="00DD53CF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деревья</w:t>
      </w:r>
    </w:p>
    <w:p w:rsidR="00482EFA" w:rsidRDefault="00482EF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E2C07" w:rsidRPr="004750A8" w:rsidRDefault="007E2C0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6.</w:t>
      </w: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Установите хронологическую последовательность антропогенеза. Запишите в таблицу соответствующую последовательность цифр.</w:t>
      </w:r>
    </w:p>
    <w:p w:rsidR="007E2C07" w:rsidRPr="004750A8" w:rsidRDefault="007E2C0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австралопитек</w:t>
      </w:r>
    </w:p>
    <w:p w:rsidR="007E2C07" w:rsidRPr="004750A8" w:rsidRDefault="007E2C0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человек умелый</w:t>
      </w:r>
    </w:p>
    <w:p w:rsidR="007E2C07" w:rsidRPr="004750A8" w:rsidRDefault="007E2C0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человек прямоходящий</w:t>
      </w:r>
    </w:p>
    <w:p w:rsidR="007E2C07" w:rsidRPr="004750A8" w:rsidRDefault="007E2C0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неандерталец</w:t>
      </w:r>
    </w:p>
    <w:p w:rsidR="007E2C07" w:rsidRPr="004750A8" w:rsidRDefault="007E2C0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кроманьонец</w:t>
      </w:r>
    </w:p>
    <w:p w:rsidR="007E2C07" w:rsidRPr="004750A8" w:rsidRDefault="007E2C0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дриопитек</w:t>
      </w:r>
    </w:p>
    <w:p w:rsidR="00482EFA" w:rsidRDefault="00482EF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5017" w:rsidRPr="00835017" w:rsidRDefault="0083501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7 </w:t>
      </w:r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Укажите правильную последовательность систематических групп растений, начиная с наибольшей</w:t>
      </w:r>
    </w:p>
    <w:p w:rsidR="00835017" w:rsidRPr="00835017" w:rsidRDefault="0083501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Тимофеевка</w:t>
      </w:r>
    </w:p>
    <w:p w:rsidR="00835017" w:rsidRPr="00835017" w:rsidRDefault="0083501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Покрытосеменные</w:t>
      </w:r>
    </w:p>
    <w:p w:rsidR="00835017" w:rsidRPr="00835017" w:rsidRDefault="0083501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Злаковые</w:t>
      </w:r>
    </w:p>
    <w:p w:rsidR="00835017" w:rsidRPr="00835017" w:rsidRDefault="0083501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Однодольные</w:t>
      </w:r>
    </w:p>
    <w:p w:rsidR="00835017" w:rsidRPr="00835017" w:rsidRDefault="0083501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Тимофеевка луговая</w:t>
      </w:r>
    </w:p>
    <w:p w:rsidR="00482EFA" w:rsidRDefault="00482EF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5017" w:rsidRPr="00835017" w:rsidRDefault="0083501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8 </w:t>
      </w:r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Прочитайте текст. Выберите три предложения, в которых даны описания этапов эволюции органического мира в мезозойской эре. Запишите в таблицу цифры, под которыми они указаны.</w:t>
      </w:r>
    </w:p>
    <w:p w:rsidR="00835017" w:rsidRPr="00835017" w:rsidRDefault="0083501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5017" w:rsidRPr="00835017" w:rsidRDefault="0083501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(1) Мезозойская эра началась около 250 млн. лет тому назад и длилась примерно 185 млн. лет. (2) Засушливый климат уничтожил флору </w:t>
      </w:r>
      <w:proofErr w:type="gramStart"/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каменно-угольного</w:t>
      </w:r>
      <w:proofErr w:type="gramEnd"/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периода, что привело к появлению семенных растений — хвойных, гинкго, саговниковых. (3) Гинкго — крупное </w:t>
      </w:r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растение сохранилось до наших дней. (4) </w:t>
      </w:r>
      <w:proofErr w:type="gramStart"/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конце триаса появились первые, ещё небольшие по размерам динозавры. (5) Среди ящеров в триасовом периоде особенно выделялись тираннозавры, весившие около шести тонн. (6) В начале мелового периода на суше ещё господствовали пресмыкающиеся, но стали появляться и настоящие птицы, а также сумчатые и плацентарные млекопитающие.</w:t>
      </w:r>
    </w:p>
    <w:p w:rsidR="00835017" w:rsidRPr="00835017" w:rsidRDefault="0083501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5017" w:rsidRPr="00835017" w:rsidRDefault="0083501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</w:t>
      </w:r>
      <w:r w:rsidR="00BE078A" w:rsidRPr="0047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47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примерами и видами естественного отбора: к каждой позиции, данной в первом столбце, подберите соответствующую позицию из второго столбца.</w:t>
      </w:r>
    </w:p>
    <w:tbl>
      <w:tblPr>
        <w:tblW w:w="9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7"/>
        <w:gridCol w:w="169"/>
        <w:gridCol w:w="3810"/>
      </w:tblGrid>
      <w:tr w:rsidR="00835017" w:rsidRPr="00835017" w:rsidTr="00835017"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5017" w:rsidRPr="00835017" w:rsidRDefault="00835017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ПРИМЕР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5017" w:rsidRPr="00835017" w:rsidRDefault="00835017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</w:tr>
      <w:tr w:rsidR="00835017" w:rsidRPr="00835017" w:rsidTr="00835017"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слабое выживание слишком мелких и</w:t>
            </w:r>
          </w:p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слишком крупных детёнышей млеко-</w:t>
            </w:r>
          </w:p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питающих</w:t>
            </w:r>
          </w:p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гибель яиц птиц с слишком тонкой и</w:t>
            </w:r>
          </w:p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слишком толстой скорлупой</w:t>
            </w:r>
          </w:p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увеличение размеров ушной раковины</w:t>
            </w:r>
          </w:p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зайцев в ряду поколений</w:t>
            </w:r>
          </w:p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появление размножающихся осенью и</w:t>
            </w:r>
          </w:p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весной популяций полёвок</w:t>
            </w:r>
          </w:p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появление видов вьюрков с различной</w:t>
            </w:r>
          </w:p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формой клюва на островах</w:t>
            </w:r>
          </w:p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увеличение длины ствола светолюбивых</w:t>
            </w:r>
          </w:p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растений в ряду поколений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движущий</w:t>
            </w:r>
          </w:p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стабилизирующий</w:t>
            </w:r>
          </w:p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разрывающий</w:t>
            </w:r>
          </w:p>
        </w:tc>
      </w:tr>
    </w:tbl>
    <w:p w:rsidR="00835017" w:rsidRPr="00835017" w:rsidRDefault="0083501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5017" w:rsidRPr="00835017" w:rsidRDefault="0083501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таблицу выбранные цифры под соответствующими буквами.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</w:tblGrid>
      <w:tr w:rsidR="00835017" w:rsidRPr="00835017" w:rsidTr="00835017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5017" w:rsidRPr="00835017" w:rsidRDefault="00835017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5017" w:rsidRPr="00835017" w:rsidRDefault="00835017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5017" w:rsidRPr="00835017" w:rsidRDefault="00835017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5017" w:rsidRPr="00835017" w:rsidRDefault="00835017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5017" w:rsidRPr="00835017" w:rsidRDefault="00835017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5017" w:rsidRPr="00835017" w:rsidRDefault="00835017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835017" w:rsidRPr="00835017" w:rsidTr="00835017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35017" w:rsidRPr="00835017" w:rsidRDefault="00835017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</w:tr>
    </w:tbl>
    <w:p w:rsidR="00835017" w:rsidRPr="00835017" w:rsidRDefault="00835017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50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1DF2" w:rsidRPr="004750A8" w:rsidRDefault="00534B51" w:rsidP="00475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50A8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BE078A" w:rsidRPr="004750A8">
        <w:rPr>
          <w:rFonts w:ascii="Times New Roman" w:hAnsi="Times New Roman" w:cs="Times New Roman"/>
          <w:b/>
          <w:sz w:val="24"/>
          <w:szCs w:val="24"/>
        </w:rPr>
        <w:t>10</w:t>
      </w:r>
      <w:r w:rsidR="00BE078A" w:rsidRPr="004750A8">
        <w:rPr>
          <w:rFonts w:ascii="Times New Roman" w:hAnsi="Times New Roman" w:cs="Times New Roman"/>
          <w:sz w:val="24"/>
          <w:szCs w:val="24"/>
        </w:rPr>
        <w:t>. Установите соответствие между характеристиками и экологическими факторами: к каждой позиции, данной в первом столбце, подберите соответствующую позицию из второго столбца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9"/>
        <w:gridCol w:w="3716"/>
      </w:tblGrid>
      <w:tr w:rsidR="00BE078A" w:rsidRPr="004750A8" w:rsidTr="00BE078A">
        <w:tc>
          <w:tcPr>
            <w:tcW w:w="5778" w:type="dxa"/>
          </w:tcPr>
          <w:p w:rsidR="00BE078A" w:rsidRPr="004750A8" w:rsidRDefault="00BE078A" w:rsidP="00475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0A8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3793" w:type="dxa"/>
          </w:tcPr>
          <w:p w:rsidR="00BE078A" w:rsidRPr="004750A8" w:rsidRDefault="00BE078A" w:rsidP="004750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0A8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Экологические факторы</w:t>
            </w:r>
          </w:p>
        </w:tc>
      </w:tr>
      <w:tr w:rsidR="00BE078A" w:rsidRPr="004750A8" w:rsidTr="00BE078A">
        <w:tc>
          <w:tcPr>
            <w:tcW w:w="5778" w:type="dxa"/>
          </w:tcPr>
          <w:p w:rsidR="00BE078A" w:rsidRPr="004750A8" w:rsidRDefault="00BE078A" w:rsidP="0047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A8">
              <w:rPr>
                <w:rFonts w:ascii="Times New Roman" w:hAnsi="Times New Roman" w:cs="Times New Roman"/>
                <w:sz w:val="24"/>
                <w:szCs w:val="24"/>
              </w:rPr>
              <w:t>А) температура воды</w:t>
            </w:r>
          </w:p>
          <w:p w:rsidR="00BE078A" w:rsidRPr="004750A8" w:rsidRDefault="00BE078A" w:rsidP="0047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A8">
              <w:rPr>
                <w:rFonts w:ascii="Times New Roman" w:hAnsi="Times New Roman" w:cs="Times New Roman"/>
                <w:sz w:val="24"/>
                <w:szCs w:val="24"/>
              </w:rPr>
              <w:t>Б) присутствие кислотных оксидов в атмосфере</w:t>
            </w:r>
          </w:p>
          <w:p w:rsidR="00BE078A" w:rsidRPr="004750A8" w:rsidRDefault="00BE078A" w:rsidP="0047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A8">
              <w:rPr>
                <w:rFonts w:ascii="Times New Roman" w:hAnsi="Times New Roman" w:cs="Times New Roman"/>
                <w:sz w:val="24"/>
                <w:szCs w:val="24"/>
              </w:rPr>
              <w:t>В) активность хищников</w:t>
            </w:r>
          </w:p>
          <w:p w:rsidR="00BE078A" w:rsidRPr="004750A8" w:rsidRDefault="00BE078A" w:rsidP="0047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A8">
              <w:rPr>
                <w:rFonts w:ascii="Times New Roman" w:hAnsi="Times New Roman" w:cs="Times New Roman"/>
                <w:sz w:val="24"/>
                <w:szCs w:val="24"/>
              </w:rPr>
              <w:t>Г) колебания численности организмов</w:t>
            </w:r>
          </w:p>
          <w:p w:rsidR="00BE078A" w:rsidRPr="004750A8" w:rsidRDefault="00BE078A" w:rsidP="0047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A8">
              <w:rPr>
                <w:rFonts w:ascii="Times New Roman" w:hAnsi="Times New Roman" w:cs="Times New Roman"/>
                <w:sz w:val="24"/>
                <w:szCs w:val="24"/>
              </w:rPr>
              <w:t xml:space="preserve">Д) </w:t>
            </w:r>
            <w:r w:rsidR="00534B51" w:rsidRPr="004750A8">
              <w:rPr>
                <w:rFonts w:ascii="Times New Roman" w:hAnsi="Times New Roman" w:cs="Times New Roman"/>
                <w:sz w:val="24"/>
                <w:szCs w:val="24"/>
              </w:rPr>
              <w:t>соленость воды</w:t>
            </w:r>
          </w:p>
          <w:p w:rsidR="00534B51" w:rsidRPr="004750A8" w:rsidRDefault="00534B51" w:rsidP="0047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A8">
              <w:rPr>
                <w:rFonts w:ascii="Times New Roman" w:hAnsi="Times New Roman" w:cs="Times New Roman"/>
                <w:sz w:val="24"/>
                <w:szCs w:val="24"/>
              </w:rPr>
              <w:t>Е) наличие соединений свинца в почве</w:t>
            </w:r>
          </w:p>
        </w:tc>
        <w:tc>
          <w:tcPr>
            <w:tcW w:w="3793" w:type="dxa"/>
          </w:tcPr>
          <w:p w:rsidR="00BE078A" w:rsidRPr="004750A8" w:rsidRDefault="00BE078A" w:rsidP="0047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A8">
              <w:rPr>
                <w:rFonts w:ascii="Times New Roman" w:hAnsi="Times New Roman" w:cs="Times New Roman"/>
                <w:sz w:val="24"/>
                <w:szCs w:val="24"/>
              </w:rPr>
              <w:t>1) биотические</w:t>
            </w:r>
          </w:p>
          <w:p w:rsidR="00BE078A" w:rsidRPr="004750A8" w:rsidRDefault="00BE078A" w:rsidP="0047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A8">
              <w:rPr>
                <w:rFonts w:ascii="Times New Roman" w:hAnsi="Times New Roman" w:cs="Times New Roman"/>
                <w:sz w:val="24"/>
                <w:szCs w:val="24"/>
              </w:rPr>
              <w:t>2) абиотические</w:t>
            </w:r>
          </w:p>
          <w:p w:rsidR="00BE078A" w:rsidRPr="004750A8" w:rsidRDefault="00BE078A" w:rsidP="0047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0A8">
              <w:rPr>
                <w:rFonts w:ascii="Times New Roman" w:hAnsi="Times New Roman" w:cs="Times New Roman"/>
                <w:sz w:val="24"/>
                <w:szCs w:val="24"/>
              </w:rPr>
              <w:t>3) антропогенные</w:t>
            </w:r>
          </w:p>
        </w:tc>
      </w:tr>
    </w:tbl>
    <w:p w:rsidR="00074E5A" w:rsidRPr="004750A8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  <w:gridCol w:w="675"/>
      </w:tblGrid>
      <w:tr w:rsidR="00074E5A" w:rsidRPr="004750A8" w:rsidTr="00201F3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</w:tr>
      <w:tr w:rsidR="00074E5A" w:rsidRPr="004750A8" w:rsidTr="00201F3A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</w:tr>
    </w:tbl>
    <w:p w:rsidR="00074E5A" w:rsidRPr="004750A8" w:rsidRDefault="00074E5A" w:rsidP="004750A8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074E5A" w:rsidRPr="004750A8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11 </w:t>
      </w:r>
      <w:r w:rsidRPr="001254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Установите соответствие между </w:t>
      </w: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анатомическим доказательством эволюции и их примерами: к каждой позиции, данной в первом столбце, подберите соответствующую позицию из второго столбца.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62"/>
        <w:gridCol w:w="4683"/>
      </w:tblGrid>
      <w:tr w:rsidR="00074E5A" w:rsidRPr="004750A8" w:rsidTr="00074E5A">
        <w:tc>
          <w:tcPr>
            <w:tcW w:w="4785" w:type="dxa"/>
          </w:tcPr>
          <w:p w:rsidR="00074E5A" w:rsidRPr="004750A8" w:rsidRDefault="00074E5A" w:rsidP="004750A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Примеры </w:t>
            </w:r>
          </w:p>
        </w:tc>
        <w:tc>
          <w:tcPr>
            <w:tcW w:w="4786" w:type="dxa"/>
          </w:tcPr>
          <w:p w:rsidR="00074E5A" w:rsidRPr="004750A8" w:rsidRDefault="00074E5A" w:rsidP="004750A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Доказательства эволюции</w:t>
            </w:r>
          </w:p>
        </w:tc>
      </w:tr>
      <w:tr w:rsidR="00074E5A" w:rsidRPr="004750A8" w:rsidTr="00074E5A">
        <w:tc>
          <w:tcPr>
            <w:tcW w:w="4785" w:type="dxa"/>
          </w:tcPr>
          <w:p w:rsidR="00074E5A" w:rsidRPr="004750A8" w:rsidRDefault="00074E5A" w:rsidP="004750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жабры рака и жабры рыбы</w:t>
            </w:r>
          </w:p>
          <w:p w:rsidR="00074E5A" w:rsidRPr="004750A8" w:rsidRDefault="00074E5A" w:rsidP="004750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конечности таракана, пчелы, кузнечика и жука-плавунца</w:t>
            </w:r>
          </w:p>
          <w:p w:rsidR="00074E5A" w:rsidRPr="004750A8" w:rsidRDefault="00074E5A" w:rsidP="004750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В) колючки кактуса, усики гороха и листья растений</w:t>
            </w:r>
          </w:p>
          <w:p w:rsidR="00074E5A" w:rsidRPr="004750A8" w:rsidRDefault="00074E5A" w:rsidP="004750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крылья насекомых и крылья птиц</w:t>
            </w:r>
          </w:p>
          <w:p w:rsidR="00074E5A" w:rsidRPr="004750A8" w:rsidRDefault="00074E5A" w:rsidP="004750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усики винограда и усики гороха</w:t>
            </w:r>
          </w:p>
        </w:tc>
        <w:tc>
          <w:tcPr>
            <w:tcW w:w="4786" w:type="dxa"/>
          </w:tcPr>
          <w:p w:rsidR="00074E5A" w:rsidRPr="004750A8" w:rsidRDefault="00074E5A" w:rsidP="004750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1) гомологичные органы</w:t>
            </w:r>
          </w:p>
          <w:p w:rsidR="00074E5A" w:rsidRPr="004750A8" w:rsidRDefault="00074E5A" w:rsidP="004750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аналогичные органы</w:t>
            </w:r>
          </w:p>
        </w:tc>
      </w:tr>
    </w:tbl>
    <w:p w:rsidR="00074E5A" w:rsidRPr="004750A8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  <w:gridCol w:w="675"/>
      </w:tblGrid>
      <w:tr w:rsidR="00074E5A" w:rsidRPr="004750A8" w:rsidTr="00201F3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</w:p>
        </w:tc>
      </w:tr>
      <w:tr w:rsidR="00074E5A" w:rsidRPr="004750A8" w:rsidTr="00201F3A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4750A8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50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</w:tr>
    </w:tbl>
    <w:p w:rsidR="00482EFA" w:rsidRDefault="00482EF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74E5A" w:rsidRPr="00074E5A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12 </w:t>
      </w:r>
      <w:r w:rsidRPr="0007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Выберите три верных ответа из шести и запишите в таблицу цифры, под которыми они указаны. Какие биотические факторы могут привести к увеличению численности мышевидных грызунов в еловом лесу?</w:t>
      </w:r>
    </w:p>
    <w:p w:rsidR="00074E5A" w:rsidRPr="00074E5A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4E5A" w:rsidRPr="00074E5A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сокращение численности сов, ежей, лис</w:t>
      </w:r>
    </w:p>
    <w:p w:rsidR="00074E5A" w:rsidRPr="00074E5A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большой урожай семян ели</w:t>
      </w:r>
    </w:p>
    <w:p w:rsidR="00074E5A" w:rsidRPr="00074E5A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увеличение численности паразитов</w:t>
      </w:r>
    </w:p>
    <w:p w:rsidR="00074E5A" w:rsidRPr="00074E5A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рубка деревьев</w:t>
      </w:r>
    </w:p>
    <w:p w:rsidR="00074E5A" w:rsidRPr="00074E5A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глубокий снежный покров зимой</w:t>
      </w:r>
    </w:p>
    <w:p w:rsidR="00074E5A" w:rsidRPr="00074E5A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уменьшение численности паразитов</w:t>
      </w:r>
    </w:p>
    <w:p w:rsidR="00074E5A" w:rsidRPr="00074E5A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E5A" w:rsidRPr="00074E5A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13 </w:t>
      </w:r>
      <w:r w:rsidRPr="0007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Установите соответствие между природным образованием и веществом биосферы согласно </w:t>
      </w:r>
      <w:proofErr w:type="gramStart"/>
      <w:r w:rsidRPr="0007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классификации</w:t>
      </w:r>
      <w:proofErr w:type="gramEnd"/>
      <w:r w:rsidRPr="0007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 И. Вернадского.</w:t>
      </w:r>
    </w:p>
    <w:p w:rsidR="00074E5A" w:rsidRPr="00074E5A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0"/>
        <w:gridCol w:w="540"/>
        <w:gridCol w:w="4230"/>
      </w:tblGrid>
      <w:tr w:rsidR="00074E5A" w:rsidRPr="00074E5A" w:rsidTr="00074E5A">
        <w:tc>
          <w:tcPr>
            <w:tcW w:w="423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074E5A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ПРИРОДНОЕ ОБРАЗОВАНИЕ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074E5A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ВЕЩЕСТВО БИОСФЕРЫ</w:t>
            </w:r>
          </w:p>
        </w:tc>
      </w:tr>
      <w:tr w:rsidR="00074E5A" w:rsidRPr="00074E5A" w:rsidTr="00074E5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A) морская соль</w:t>
            </w:r>
          </w:p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морской ил</w:t>
            </w:r>
          </w:p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B) глина</w:t>
            </w:r>
          </w:p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почва</w:t>
            </w:r>
          </w:p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гранит</w:t>
            </w:r>
          </w:p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Е) </w:t>
            </w:r>
            <w:proofErr w:type="spellStart"/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двусторчатые</w:t>
            </w:r>
            <w:proofErr w:type="spellEnd"/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моллюски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биокосное</w:t>
            </w:r>
            <w:proofErr w:type="spellEnd"/>
          </w:p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косное</w:t>
            </w:r>
          </w:p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 живое</w:t>
            </w:r>
          </w:p>
        </w:tc>
      </w:tr>
    </w:tbl>
    <w:p w:rsidR="00074E5A" w:rsidRPr="00074E5A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74E5A" w:rsidRPr="00074E5A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E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</w:tblGrid>
      <w:tr w:rsidR="00074E5A" w:rsidRPr="00074E5A" w:rsidTr="00074E5A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074E5A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074E5A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074E5A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074E5A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074E5A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074E5A" w:rsidRDefault="00074E5A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074E5A" w:rsidRPr="00074E5A" w:rsidTr="00074E5A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74E5A" w:rsidRPr="00074E5A" w:rsidRDefault="00074E5A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</w:tr>
    </w:tbl>
    <w:p w:rsidR="00482EFA" w:rsidRDefault="00482EF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5B56" w:rsidRPr="00C15B56" w:rsidRDefault="00C15B56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14 </w:t>
      </w:r>
      <w:r w:rsidRPr="00C1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Установите соответствие между характеристикой экосистемы и её видом.</w:t>
      </w:r>
    </w:p>
    <w:p w:rsidR="00C15B56" w:rsidRPr="00C15B56" w:rsidRDefault="00C15B56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0"/>
        <w:gridCol w:w="540"/>
        <w:gridCol w:w="3210"/>
      </w:tblGrid>
      <w:tr w:rsidR="00C15B56" w:rsidRPr="00C15B56" w:rsidTr="00C15B56">
        <w:tc>
          <w:tcPr>
            <w:tcW w:w="525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ЭКОСИСТЕМЫ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ЭКОСИСТЕМА</w:t>
            </w:r>
          </w:p>
        </w:tc>
      </w:tr>
      <w:tr w:rsidR="00C15B56" w:rsidRPr="00C15B56" w:rsidTr="00C15B5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включает большое разнообразие видов</w:t>
            </w:r>
          </w:p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продукция частично изымается из системы</w:t>
            </w:r>
          </w:p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используются удобрения разных видов</w:t>
            </w:r>
          </w:p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круговорот веществ незамкнутый</w:t>
            </w:r>
          </w:p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является саморегулирующейся системой</w:t>
            </w:r>
          </w:p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имеет разветвлённые сети питания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 пшеничное поле</w:t>
            </w:r>
          </w:p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 смешанный лес</w:t>
            </w:r>
          </w:p>
        </w:tc>
      </w:tr>
    </w:tbl>
    <w:p w:rsidR="00C15B56" w:rsidRPr="00C15B56" w:rsidRDefault="00C15B56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15B56" w:rsidRPr="00C15B56" w:rsidRDefault="00C15B56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ответ цифры, расположив их в порядке, соответствующем буквам: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675"/>
        <w:gridCol w:w="675"/>
        <w:gridCol w:w="675"/>
        <w:gridCol w:w="675"/>
        <w:gridCol w:w="675"/>
      </w:tblGrid>
      <w:tr w:rsidR="00C15B56" w:rsidRPr="00C15B56" w:rsidTr="00C15B56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C15B56" w:rsidRPr="00C15B56" w:rsidTr="00C15B56">
        <w:trPr>
          <w:trHeight w:val="2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</w:p>
        </w:tc>
      </w:tr>
    </w:tbl>
    <w:p w:rsidR="006D57E6" w:rsidRDefault="006D57E6" w:rsidP="006D57E6">
      <w:pPr>
        <w:spacing w:after="75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Часть2. Внимательно прочитайте задания, дайте </w:t>
      </w:r>
      <w:r w:rsidRPr="001156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развернуты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1156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ответ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15B56" w:rsidRPr="00C15B56" w:rsidRDefault="00C15B56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15 </w:t>
      </w:r>
      <w:r w:rsidRPr="00C1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рисунке изображён трилобит — вымершее около 270 млн лет назад животное.</w:t>
      </w:r>
    </w:p>
    <w:p w:rsidR="00C15B56" w:rsidRPr="00C15B56" w:rsidRDefault="00C15B56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866900" cy="1238250"/>
            <wp:effectExtent l="19050" t="0" r="0" b="0"/>
            <wp:docPr id="48" name="Рисунок 48" descr="https://bio-ege.sdamgia.ru/get_file?id=31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bio-ege.sdamgia.ru/get_file?id=3117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5B56" w:rsidRPr="00C15B56" w:rsidRDefault="00C15B56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Используя фрагмент геохронологической таблицы, установите эру и период, в который вымер данный организм, а также тип, к которому относится изображённый организм. Укажите </w:t>
      </w:r>
      <w:proofErr w:type="gramStart"/>
      <w:r w:rsidRPr="00C1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</w:t>
      </w:r>
      <w:proofErr w:type="gramEnd"/>
      <w:r w:rsidRPr="00C1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которым он </w:t>
      </w:r>
      <w:proofErr w:type="spellStart"/>
      <w:r w:rsidRPr="00C1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относитмся</w:t>
      </w:r>
      <w:proofErr w:type="spellEnd"/>
      <w:r w:rsidRPr="00C1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указанному Вами типу.</w:t>
      </w:r>
    </w:p>
    <w:p w:rsidR="00C15B56" w:rsidRPr="00C15B56" w:rsidRDefault="00C15B56" w:rsidP="004750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5B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Геохронологическая таблица</w:t>
      </w:r>
    </w:p>
    <w:tbl>
      <w:tblPr>
        <w:tblW w:w="4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6"/>
        <w:gridCol w:w="1242"/>
        <w:gridCol w:w="2296"/>
        <w:gridCol w:w="2475"/>
      </w:tblGrid>
      <w:tr w:rsidR="00C15B56" w:rsidRPr="00C15B56" w:rsidTr="00C15B56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ЭРА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 и</w:t>
            </w:r>
            <w:r w:rsidRPr="00C15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продолжительность</w:t>
            </w:r>
            <w:r w:rsidRPr="00C15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(в млн лет)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Животный и растительный мир</w:t>
            </w:r>
          </w:p>
        </w:tc>
      </w:tr>
      <w:tr w:rsidR="00C15B56" w:rsidRPr="00C15B56" w:rsidTr="00C15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и</w:t>
            </w:r>
            <w:r w:rsidRPr="00C15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продолжительность</w:t>
            </w:r>
            <w:r w:rsidRPr="00C15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(в млн лет)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Возраст</w:t>
            </w:r>
            <w:r w:rsidRPr="00C15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(в млн лет</w:t>
            </w:r>
            <w:r w:rsidRPr="00C15B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назад)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15B56" w:rsidRPr="00C15B56" w:rsidTr="00C15B5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Кайнозойская (новой жизни),</w:t>
            </w: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67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Антропоген, 1,5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и развитие человека. Формирование существующих растительных сообществ. Животный мир принял современный облик</w:t>
            </w:r>
          </w:p>
        </w:tc>
      </w:tr>
      <w:tr w:rsidR="00C15B56" w:rsidRPr="00C15B56" w:rsidTr="00C15B5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Неоген, 23,5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Господство млекопитающих и птиц</w:t>
            </w:r>
          </w:p>
        </w:tc>
      </w:tr>
      <w:tr w:rsidR="00C15B56" w:rsidRPr="00C15B56" w:rsidTr="00C15B5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Палеоген, 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хвостатых лемуров, долгопятов, позднее — парапитеков, дриопитеков. Бурный расцвет насекомых. Продолжается вымирание крупных пресмыкающихся. Исчезают многие группы головоногих моллюсков. Господство покрытосеменных растений</w:t>
            </w:r>
          </w:p>
        </w:tc>
      </w:tr>
      <w:tr w:rsidR="00C15B56" w:rsidRPr="00C15B56" w:rsidTr="00C15B5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Мезозойская (средней жизни),</w:t>
            </w: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163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Меловой, 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Появление высших млекопитающих и настоящих птиц, хотя зубастые птицы ещё распространены. Преобладают костистые рыбы. Сокращение многообразия папоротников и голосеменных растений. Появление и распространение покрытосеменных растений</w:t>
            </w:r>
          </w:p>
        </w:tc>
      </w:tr>
      <w:tr w:rsidR="00C15B56" w:rsidRPr="00C15B56" w:rsidTr="00C15B5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Юрский, 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Господство пресмыкающихся. Появление археоптерикса. Процветание головоногих моллюсков. Господство голосеменных</w:t>
            </w:r>
          </w:p>
        </w:tc>
      </w:tr>
      <w:tr w:rsidR="00C15B56" w:rsidRPr="00C15B56" w:rsidTr="00C15B5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Триасовый, 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Начало расцвета пресмыкающихся. Появление первых млекопитающих, настоящих костистых рыб</w:t>
            </w:r>
          </w:p>
        </w:tc>
      </w:tr>
      <w:tr w:rsidR="00C15B56" w:rsidRPr="00C15B56" w:rsidTr="00C15B5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Палеозойская (древней жизни),</w:t>
            </w: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340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Возможно, 570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Пермский, 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Быстрое развитие пресмыкающихся. Возникновение зверозубых пресмыкающихся. Вымирание трилобитов. Исчезновение каменноугольных лесов. Богатая флора голосеменных</w:t>
            </w:r>
          </w:p>
        </w:tc>
      </w:tr>
      <w:tr w:rsidR="00C15B56" w:rsidRPr="00C15B56" w:rsidTr="00C15B5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Каменноугольный,</w:t>
            </w: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75—65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Расцвет земноводных. Появление первых пресмыкающихся. Появление летающих форм насекомых, пауков, скорпионов. Заметное уменьшение трилобитов. Расцвет папоротникообразных. Появление семенных папоротников</w:t>
            </w:r>
          </w:p>
        </w:tc>
      </w:tr>
      <w:tr w:rsidR="00C15B56" w:rsidRPr="00C15B56" w:rsidTr="00C15B5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Девонский, 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Расцвет щитковых. Появление кистепёрых рыб. Появление стегоцефалов. Распространение на суше высших споровых</w:t>
            </w:r>
          </w:p>
        </w:tc>
      </w:tr>
      <w:tr w:rsidR="00C15B56" w:rsidRPr="00C15B56" w:rsidTr="00C15B5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Силурийский,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Пышное развитие кораллов, трилобитов. Появление бесчелюстных позвоночных — щитковых. Выход растений на сушу — псилофиты. Широкое распространение водорослей.</w:t>
            </w:r>
          </w:p>
        </w:tc>
      </w:tr>
      <w:tr w:rsidR="00C15B56" w:rsidRPr="00C15B56" w:rsidTr="00C15B5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Ордовикский, 60</w:t>
            </w: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Кембрийский, 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Процветают морские беспозвоночные. Широкое распространение трилобитов, водорослей</w:t>
            </w:r>
          </w:p>
        </w:tc>
      </w:tr>
      <w:tr w:rsidR="00C15B56" w:rsidRPr="00C15B56" w:rsidTr="00C15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Протерозойская (ранней жизни),</w:t>
            </w: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свыше 2000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Органические остатки редки и малочисленны, но относятся ко всем типам беспозвоночных. Появление первичных хордовых — подтипа бесчерепных</w:t>
            </w:r>
          </w:p>
        </w:tc>
      </w:tr>
      <w:tr w:rsidR="00C15B56" w:rsidRPr="00C15B56" w:rsidTr="00C15B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Архейская (самая древняя в истории Земли),около 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Возможно,</w:t>
            </w: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&gt;3500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C15B56" w:rsidRPr="00C15B56" w:rsidRDefault="00C15B56" w:rsidP="004750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5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Следы жизни незначительны</w:t>
            </w:r>
          </w:p>
        </w:tc>
      </w:tr>
    </w:tbl>
    <w:p w:rsidR="00542643" w:rsidRDefault="00542643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5D9C" w:rsidRPr="00185D9C" w:rsidRDefault="00185D9C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 16 </w:t>
      </w:r>
      <w:r w:rsidRPr="00185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Близкородственные виды часто обитают вместе, хотя принято считать, что между ними существует наиболее сильная конкуренция. Объясните, почему в этих случаях не происходит полного вытеснения одним видом другого. Противоречит ли это правилу конкурентного исключения?</w:t>
      </w:r>
    </w:p>
    <w:p w:rsidR="00185D9C" w:rsidRPr="004750A8" w:rsidRDefault="00185D9C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85D9C" w:rsidRPr="00185D9C" w:rsidRDefault="00185D9C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750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 17. </w:t>
      </w:r>
      <w:r w:rsidRPr="00185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чем преимущество замкнутых технологий по сравнению с самыми совершенными очистными сооружениями?</w:t>
      </w:r>
    </w:p>
    <w:p w:rsidR="00074E5A" w:rsidRPr="004750A8" w:rsidRDefault="00074E5A" w:rsidP="004750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1677" w:rsidRPr="00D17B07" w:rsidRDefault="00101677" w:rsidP="00101677">
      <w:pPr>
        <w:pStyle w:val="leftmargin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D17B07">
        <w:rPr>
          <w:b/>
          <w:color w:val="000000"/>
        </w:rPr>
        <w:t>Система оценивания КИМ______________</w:t>
      </w:r>
    </w:p>
    <w:p w:rsidR="00101677" w:rsidRPr="00D17B07" w:rsidRDefault="00101677" w:rsidP="00101677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  <w:r w:rsidRPr="00D17B07">
        <w:rPr>
          <w:color w:val="000000"/>
        </w:rPr>
        <w:t xml:space="preserve">Правильный ответ на каждое из зданий </w:t>
      </w:r>
      <w:r>
        <w:rPr>
          <w:color w:val="000000"/>
        </w:rPr>
        <w:t>1, 4</w:t>
      </w:r>
      <w:r w:rsidRPr="00D17B07">
        <w:rPr>
          <w:color w:val="000000"/>
        </w:rPr>
        <w:t xml:space="preserve"> оцениваются 1 баллом.</w:t>
      </w:r>
    </w:p>
    <w:p w:rsidR="00101677" w:rsidRDefault="00101677" w:rsidP="00101677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  <w:r w:rsidRPr="00D17B07">
        <w:rPr>
          <w:color w:val="000000"/>
        </w:rPr>
        <w:tab/>
        <w:t xml:space="preserve">Полный правильный ответ на задания 2, </w:t>
      </w:r>
      <w:r>
        <w:rPr>
          <w:color w:val="000000"/>
        </w:rPr>
        <w:t>3, 7, 8, 9, 10, 11, 12, 13, 14</w:t>
      </w:r>
      <w:r w:rsidRPr="00D17B07">
        <w:rPr>
          <w:color w:val="000000"/>
        </w:rPr>
        <w:t xml:space="preserve"> оценивается </w:t>
      </w:r>
      <w:r>
        <w:rPr>
          <w:color w:val="000000"/>
        </w:rPr>
        <w:t xml:space="preserve">в </w:t>
      </w:r>
      <w:r w:rsidRPr="00D17B07">
        <w:rPr>
          <w:color w:val="000000"/>
        </w:rPr>
        <w:t>2 балла. Если в ответе допущена одна ошибк</w:t>
      </w:r>
      <w:r>
        <w:rPr>
          <w:color w:val="000000"/>
        </w:rPr>
        <w:t>а</w:t>
      </w:r>
      <w:r w:rsidRPr="00D17B07">
        <w:rPr>
          <w:color w:val="000000"/>
        </w:rPr>
        <w:t xml:space="preserve"> (в том числе написана лишняя цифра, или не </w:t>
      </w:r>
      <w:r>
        <w:rPr>
          <w:color w:val="000000"/>
        </w:rPr>
        <w:t>написана одна необходимая цифра</w:t>
      </w:r>
      <w:r w:rsidRPr="00D17B07">
        <w:rPr>
          <w:color w:val="000000"/>
        </w:rPr>
        <w:t>), выставляется 1 балл; если допущено две или более ошибки – 0 баллов.</w:t>
      </w:r>
    </w:p>
    <w:p w:rsidR="00101677" w:rsidRPr="00D17B07" w:rsidRDefault="00101677" w:rsidP="00101677">
      <w:pPr>
        <w:pStyle w:val="leftmargin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17B07">
        <w:rPr>
          <w:color w:val="000000"/>
        </w:rPr>
        <w:t xml:space="preserve">Полный правильный ответ на задания </w:t>
      </w:r>
      <w:r>
        <w:rPr>
          <w:color w:val="000000"/>
        </w:rPr>
        <w:t>5, 6</w:t>
      </w:r>
      <w:r w:rsidRPr="00D17B07">
        <w:rPr>
          <w:color w:val="000000"/>
        </w:rPr>
        <w:t xml:space="preserve"> оценивается </w:t>
      </w:r>
      <w:r>
        <w:rPr>
          <w:color w:val="000000"/>
        </w:rPr>
        <w:t xml:space="preserve">в </w:t>
      </w:r>
      <w:r w:rsidRPr="00D17B07">
        <w:rPr>
          <w:color w:val="000000"/>
        </w:rPr>
        <w:t>2 балла. Если в ответе допущена одна ошибк</w:t>
      </w:r>
      <w:r>
        <w:rPr>
          <w:color w:val="000000"/>
        </w:rPr>
        <w:t>а</w:t>
      </w:r>
      <w:r w:rsidRPr="00D17B07">
        <w:rPr>
          <w:color w:val="000000"/>
        </w:rPr>
        <w:t xml:space="preserve"> (в том числе написана лишняя цифра, или не написана одна необходимая цифра, переставлены местами две цифры), выставляется 1 балл; если допущено две или более ошибки – 0 баллов.</w:t>
      </w:r>
    </w:p>
    <w:p w:rsidR="00101677" w:rsidRPr="00D17B07" w:rsidRDefault="00101677" w:rsidP="00101677">
      <w:pPr>
        <w:pStyle w:val="leftmargin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 w:rsidRPr="00D17B07">
        <w:rPr>
          <w:color w:val="000000"/>
        </w:rPr>
        <w:t>Полн</w:t>
      </w:r>
      <w:r>
        <w:rPr>
          <w:color w:val="000000"/>
        </w:rPr>
        <w:t>ый правильный ответ на задания 15,17 оценивается в 3</w:t>
      </w:r>
      <w:r w:rsidRPr="00D17B07">
        <w:rPr>
          <w:color w:val="000000"/>
        </w:rPr>
        <w:t xml:space="preserve"> балла. Если в ответе </w:t>
      </w:r>
      <w:r>
        <w:rPr>
          <w:color w:val="000000"/>
        </w:rPr>
        <w:t xml:space="preserve">записаны два критерия –выставляется 2 балла, если в ответе записан один критерий (либо два критерия, но допущена ошибка) – 1 балл, если ответ записан не правильно или его </w:t>
      </w:r>
      <w:proofErr w:type="gramStart"/>
      <w:r>
        <w:rPr>
          <w:color w:val="000000"/>
        </w:rPr>
        <w:t>нет  -</w:t>
      </w:r>
      <w:proofErr w:type="gramEnd"/>
      <w:r>
        <w:rPr>
          <w:color w:val="000000"/>
        </w:rPr>
        <w:t xml:space="preserve"> 0 баллов.</w:t>
      </w:r>
    </w:p>
    <w:p w:rsidR="00101677" w:rsidRPr="00D17B07" w:rsidRDefault="00101677" w:rsidP="00101677">
      <w:pPr>
        <w:pStyle w:val="leftmargin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 xml:space="preserve">Полный правильный ответ на задание 16 оценивается в 3 балла. Если в ответе записаны три критерия (либо четыре </w:t>
      </w:r>
      <w:proofErr w:type="gramStart"/>
      <w:r>
        <w:rPr>
          <w:color w:val="000000"/>
        </w:rPr>
        <w:t>критерия ,</w:t>
      </w:r>
      <w:proofErr w:type="gramEnd"/>
      <w:r>
        <w:rPr>
          <w:color w:val="000000"/>
        </w:rPr>
        <w:t xml:space="preserve"> но допущена ошибка) – 2 балла, если в ответе записаны два критерия (либо три критерия и допущена ошибка) – 1 балл, если в ответе записан один критерий (или ответа нет) – 0 баллов.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665"/>
        <w:gridCol w:w="4680"/>
      </w:tblGrid>
      <w:tr w:rsidR="00101677" w:rsidRPr="009F6387" w:rsidTr="000E3189">
        <w:tc>
          <w:tcPr>
            <w:tcW w:w="4785" w:type="dxa"/>
          </w:tcPr>
          <w:p w:rsidR="00101677" w:rsidRPr="009F638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F6387">
              <w:rPr>
                <w:b/>
                <w:color w:val="000000"/>
              </w:rPr>
              <w:t>Задание</w:t>
            </w:r>
          </w:p>
        </w:tc>
        <w:tc>
          <w:tcPr>
            <w:tcW w:w="4786" w:type="dxa"/>
          </w:tcPr>
          <w:p w:rsidR="00101677" w:rsidRPr="009F638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F6387">
              <w:rPr>
                <w:b/>
                <w:color w:val="000000"/>
              </w:rPr>
              <w:t>Ответ</w:t>
            </w:r>
          </w:p>
        </w:tc>
      </w:tr>
      <w:tr w:rsidR="00101677" w:rsidRPr="00D17B07" w:rsidTr="000E3189">
        <w:tc>
          <w:tcPr>
            <w:tcW w:w="4785" w:type="dxa"/>
          </w:tcPr>
          <w:p w:rsidR="00101677" w:rsidRPr="009F638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F6387">
              <w:rPr>
                <w:b/>
                <w:color w:val="000000"/>
              </w:rPr>
              <w:t>1</w:t>
            </w:r>
          </w:p>
        </w:tc>
        <w:tc>
          <w:tcPr>
            <w:tcW w:w="4786" w:type="dxa"/>
          </w:tcPr>
          <w:p w:rsidR="00101677" w:rsidRPr="00D17B0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color w:val="000000"/>
              </w:rPr>
            </w:pPr>
            <w:r w:rsidRPr="00D17B07">
              <w:rPr>
                <w:color w:val="000000"/>
              </w:rPr>
              <w:t>Дегенерация или общая дегенерация</w:t>
            </w:r>
          </w:p>
        </w:tc>
      </w:tr>
      <w:tr w:rsidR="00101677" w:rsidRPr="00D17B07" w:rsidTr="000E3189">
        <w:tc>
          <w:tcPr>
            <w:tcW w:w="4785" w:type="dxa"/>
          </w:tcPr>
          <w:p w:rsidR="00101677" w:rsidRPr="009F638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F6387">
              <w:rPr>
                <w:b/>
                <w:color w:val="000000"/>
              </w:rPr>
              <w:t>2</w:t>
            </w:r>
          </w:p>
        </w:tc>
        <w:tc>
          <w:tcPr>
            <w:tcW w:w="4786" w:type="dxa"/>
          </w:tcPr>
          <w:p w:rsidR="00101677" w:rsidRPr="00D17B0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color w:val="000000"/>
              </w:rPr>
            </w:pPr>
            <w:r w:rsidRPr="00D17B07">
              <w:rPr>
                <w:color w:val="000000"/>
              </w:rPr>
              <w:t>25</w:t>
            </w:r>
          </w:p>
        </w:tc>
      </w:tr>
      <w:tr w:rsidR="00101677" w:rsidRPr="00D17B07" w:rsidTr="000E3189">
        <w:tc>
          <w:tcPr>
            <w:tcW w:w="4785" w:type="dxa"/>
          </w:tcPr>
          <w:p w:rsidR="00101677" w:rsidRPr="009F638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F6387">
              <w:rPr>
                <w:b/>
                <w:color w:val="000000"/>
              </w:rPr>
              <w:t>3</w:t>
            </w:r>
          </w:p>
        </w:tc>
        <w:tc>
          <w:tcPr>
            <w:tcW w:w="4786" w:type="dxa"/>
          </w:tcPr>
          <w:p w:rsidR="00101677" w:rsidRPr="00D17B07" w:rsidRDefault="00101677" w:rsidP="000E318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ЛДИК, или, ЛВЕК , или, ЛВИК</w:t>
            </w:r>
          </w:p>
        </w:tc>
      </w:tr>
      <w:tr w:rsidR="00101677" w:rsidRPr="00D17B07" w:rsidTr="000E3189">
        <w:tc>
          <w:tcPr>
            <w:tcW w:w="4785" w:type="dxa"/>
          </w:tcPr>
          <w:p w:rsidR="00101677" w:rsidRPr="009F638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F6387">
              <w:rPr>
                <w:b/>
                <w:color w:val="000000"/>
              </w:rPr>
              <w:t>4</w:t>
            </w:r>
          </w:p>
        </w:tc>
        <w:tc>
          <w:tcPr>
            <w:tcW w:w="4786" w:type="dxa"/>
          </w:tcPr>
          <w:p w:rsidR="00101677" w:rsidRPr="00D17B0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color w:val="000000"/>
              </w:rPr>
            </w:pPr>
            <w:r w:rsidRPr="00D17B07">
              <w:rPr>
                <w:color w:val="000000"/>
              </w:rPr>
              <w:t>Питание или поедание</w:t>
            </w:r>
          </w:p>
        </w:tc>
      </w:tr>
      <w:tr w:rsidR="00101677" w:rsidRPr="00D17B07" w:rsidTr="000E3189">
        <w:tc>
          <w:tcPr>
            <w:tcW w:w="4785" w:type="dxa"/>
          </w:tcPr>
          <w:p w:rsidR="00101677" w:rsidRPr="009F638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F6387">
              <w:rPr>
                <w:b/>
                <w:color w:val="000000"/>
              </w:rPr>
              <w:t>5</w:t>
            </w:r>
          </w:p>
        </w:tc>
        <w:tc>
          <w:tcPr>
            <w:tcW w:w="4786" w:type="dxa"/>
          </w:tcPr>
          <w:p w:rsidR="00101677" w:rsidRPr="00D17B07" w:rsidRDefault="00101677" w:rsidP="000E318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13245</w:t>
            </w:r>
          </w:p>
        </w:tc>
      </w:tr>
      <w:tr w:rsidR="00101677" w:rsidRPr="00D17B07" w:rsidTr="000E3189">
        <w:tc>
          <w:tcPr>
            <w:tcW w:w="4785" w:type="dxa"/>
          </w:tcPr>
          <w:p w:rsidR="00101677" w:rsidRPr="009F638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F6387">
              <w:rPr>
                <w:b/>
                <w:color w:val="000000"/>
              </w:rPr>
              <w:t>6</w:t>
            </w:r>
          </w:p>
        </w:tc>
        <w:tc>
          <w:tcPr>
            <w:tcW w:w="4786" w:type="dxa"/>
          </w:tcPr>
          <w:p w:rsidR="00101677" w:rsidRPr="00D17B07" w:rsidRDefault="00101677" w:rsidP="000E318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612345</w:t>
            </w:r>
          </w:p>
        </w:tc>
      </w:tr>
      <w:tr w:rsidR="00101677" w:rsidRPr="00D17B07" w:rsidTr="000E3189">
        <w:tc>
          <w:tcPr>
            <w:tcW w:w="4785" w:type="dxa"/>
          </w:tcPr>
          <w:p w:rsidR="00101677" w:rsidRPr="009F638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F6387">
              <w:rPr>
                <w:b/>
                <w:color w:val="000000"/>
              </w:rPr>
              <w:t>7</w:t>
            </w:r>
          </w:p>
        </w:tc>
        <w:tc>
          <w:tcPr>
            <w:tcW w:w="4786" w:type="dxa"/>
          </w:tcPr>
          <w:p w:rsidR="00101677" w:rsidRPr="00D17B07" w:rsidRDefault="00101677" w:rsidP="000E318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24315</w:t>
            </w:r>
          </w:p>
        </w:tc>
      </w:tr>
      <w:tr w:rsidR="00101677" w:rsidRPr="00D17B07" w:rsidTr="000E3189">
        <w:tc>
          <w:tcPr>
            <w:tcW w:w="4785" w:type="dxa"/>
          </w:tcPr>
          <w:p w:rsidR="00101677" w:rsidRPr="009F638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F6387">
              <w:rPr>
                <w:b/>
                <w:color w:val="000000"/>
              </w:rPr>
              <w:t>8</w:t>
            </w:r>
          </w:p>
        </w:tc>
        <w:tc>
          <w:tcPr>
            <w:tcW w:w="4786" w:type="dxa"/>
          </w:tcPr>
          <w:p w:rsidR="00101677" w:rsidRPr="00D17B07" w:rsidRDefault="00101677" w:rsidP="000E318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17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</w:t>
            </w:r>
          </w:p>
        </w:tc>
      </w:tr>
      <w:tr w:rsidR="00101677" w:rsidRPr="00D17B07" w:rsidTr="000E3189">
        <w:tc>
          <w:tcPr>
            <w:tcW w:w="4785" w:type="dxa"/>
          </w:tcPr>
          <w:p w:rsidR="00101677" w:rsidRPr="009F638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F6387">
              <w:rPr>
                <w:b/>
                <w:color w:val="000000"/>
              </w:rPr>
              <w:t>9</w:t>
            </w:r>
          </w:p>
        </w:tc>
        <w:tc>
          <w:tcPr>
            <w:tcW w:w="4786" w:type="dxa"/>
          </w:tcPr>
          <w:p w:rsidR="00101677" w:rsidRPr="00D17B07" w:rsidRDefault="00101677" w:rsidP="000E318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5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221331</w:t>
            </w:r>
          </w:p>
        </w:tc>
      </w:tr>
      <w:tr w:rsidR="00101677" w:rsidRPr="00D17B07" w:rsidTr="000E3189">
        <w:tc>
          <w:tcPr>
            <w:tcW w:w="4785" w:type="dxa"/>
          </w:tcPr>
          <w:p w:rsidR="00101677" w:rsidRPr="009F638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F6387">
              <w:rPr>
                <w:b/>
                <w:color w:val="000000"/>
              </w:rPr>
              <w:t>10</w:t>
            </w:r>
          </w:p>
        </w:tc>
        <w:tc>
          <w:tcPr>
            <w:tcW w:w="4786" w:type="dxa"/>
          </w:tcPr>
          <w:p w:rsidR="00101677" w:rsidRPr="00D17B07" w:rsidRDefault="00101677" w:rsidP="000E3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B07">
              <w:rPr>
                <w:rFonts w:ascii="Times New Roman" w:hAnsi="Times New Roman" w:cs="Times New Roman"/>
                <w:sz w:val="24"/>
                <w:szCs w:val="24"/>
              </w:rPr>
              <w:t>231123</w:t>
            </w:r>
          </w:p>
        </w:tc>
      </w:tr>
      <w:tr w:rsidR="00101677" w:rsidRPr="00D17B07" w:rsidTr="000E3189">
        <w:tc>
          <w:tcPr>
            <w:tcW w:w="4785" w:type="dxa"/>
          </w:tcPr>
          <w:p w:rsidR="00101677" w:rsidRPr="009F638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F6387">
              <w:rPr>
                <w:b/>
                <w:color w:val="000000"/>
              </w:rPr>
              <w:t>11</w:t>
            </w:r>
          </w:p>
        </w:tc>
        <w:tc>
          <w:tcPr>
            <w:tcW w:w="4786" w:type="dxa"/>
          </w:tcPr>
          <w:p w:rsidR="00101677" w:rsidRPr="00D17B07" w:rsidRDefault="00101677" w:rsidP="000E31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21122</w:t>
            </w:r>
          </w:p>
        </w:tc>
      </w:tr>
      <w:tr w:rsidR="00101677" w:rsidRPr="00D17B07" w:rsidTr="000E3189">
        <w:tc>
          <w:tcPr>
            <w:tcW w:w="4785" w:type="dxa"/>
          </w:tcPr>
          <w:p w:rsidR="00101677" w:rsidRPr="009F638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F6387">
              <w:rPr>
                <w:b/>
                <w:color w:val="000000"/>
              </w:rPr>
              <w:t>12</w:t>
            </w:r>
          </w:p>
        </w:tc>
        <w:tc>
          <w:tcPr>
            <w:tcW w:w="4786" w:type="dxa"/>
          </w:tcPr>
          <w:p w:rsidR="00101677" w:rsidRPr="00D17B07" w:rsidRDefault="00101677" w:rsidP="000E3189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74E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101677" w:rsidRPr="00D17B07" w:rsidTr="000E3189">
        <w:tc>
          <w:tcPr>
            <w:tcW w:w="4785" w:type="dxa"/>
          </w:tcPr>
          <w:p w:rsidR="00101677" w:rsidRPr="009F638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F6387">
              <w:rPr>
                <w:b/>
                <w:color w:val="000000"/>
              </w:rPr>
              <w:t>13</w:t>
            </w:r>
          </w:p>
        </w:tc>
        <w:tc>
          <w:tcPr>
            <w:tcW w:w="4786" w:type="dxa"/>
          </w:tcPr>
          <w:p w:rsidR="00101677" w:rsidRPr="00D17B07" w:rsidRDefault="00101677" w:rsidP="000E31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211123</w:t>
            </w:r>
          </w:p>
        </w:tc>
      </w:tr>
      <w:tr w:rsidR="00101677" w:rsidRPr="00D17B07" w:rsidTr="000E3189">
        <w:tc>
          <w:tcPr>
            <w:tcW w:w="4785" w:type="dxa"/>
          </w:tcPr>
          <w:p w:rsidR="00101677" w:rsidRPr="009F6387" w:rsidRDefault="00101677" w:rsidP="000E3189">
            <w:pPr>
              <w:pStyle w:val="leftmargin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9F6387">
              <w:rPr>
                <w:b/>
                <w:color w:val="000000"/>
              </w:rPr>
              <w:t>14</w:t>
            </w:r>
          </w:p>
        </w:tc>
        <w:tc>
          <w:tcPr>
            <w:tcW w:w="4786" w:type="dxa"/>
          </w:tcPr>
          <w:p w:rsidR="00101677" w:rsidRPr="00D17B07" w:rsidRDefault="00101677" w:rsidP="000E318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7B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211122</w:t>
            </w:r>
          </w:p>
        </w:tc>
      </w:tr>
    </w:tbl>
    <w:p w:rsidR="00101677" w:rsidRPr="00D17B07" w:rsidRDefault="00101677" w:rsidP="00101677">
      <w:pPr>
        <w:pStyle w:val="leftmargin"/>
        <w:shd w:val="clear" w:color="auto" w:fill="FFFFFF"/>
        <w:spacing w:before="0" w:beforeAutospacing="0" w:after="0" w:afterAutospacing="0"/>
        <w:rPr>
          <w:color w:val="000000"/>
        </w:rPr>
      </w:pPr>
    </w:p>
    <w:p w:rsidR="00101677" w:rsidRPr="00D17B07" w:rsidRDefault="00101677" w:rsidP="00101677">
      <w:pPr>
        <w:pStyle w:val="leftmargin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D17B07">
        <w:rPr>
          <w:b/>
          <w:color w:val="000000"/>
        </w:rPr>
        <w:t>Задание 15</w:t>
      </w:r>
    </w:p>
    <w:p w:rsidR="00101677" w:rsidRPr="00C15B56" w:rsidRDefault="00101677" w:rsidP="00101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Эра: Палеозойская</w:t>
      </w:r>
    </w:p>
    <w:p w:rsidR="00101677" w:rsidRPr="00C15B56" w:rsidRDefault="00101677" w:rsidP="00101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Период: Пермский.</w:t>
      </w:r>
    </w:p>
    <w:p w:rsidR="00101677" w:rsidRPr="00C15B56" w:rsidRDefault="00101677" w:rsidP="00101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Трилобит относится к Членистоногим.</w:t>
      </w:r>
    </w:p>
    <w:p w:rsidR="00101677" w:rsidRPr="00C15B56" w:rsidRDefault="00101677" w:rsidP="00101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Трилобиты относятся к типу Членистоногие - признаки: </w:t>
      </w:r>
      <w:proofErr w:type="spellStart"/>
      <w:r w:rsidRPr="00C1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сегментированность</w:t>
      </w:r>
      <w:proofErr w:type="spellEnd"/>
      <w:r w:rsidRPr="00C15B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тела и конечностей.</w:t>
      </w:r>
    </w:p>
    <w:p w:rsidR="00101677" w:rsidRPr="00D17B07" w:rsidRDefault="00101677" w:rsidP="00101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</w:pPr>
    </w:p>
    <w:p w:rsidR="00101677" w:rsidRPr="00185D9C" w:rsidRDefault="00101677" w:rsidP="00101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16</w:t>
      </w:r>
    </w:p>
    <w:p w:rsidR="00101677" w:rsidRPr="00185D9C" w:rsidRDefault="00101677" w:rsidP="00101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Вытеснения не происходит по следующим причинам: близкие виды занимают разные экологические ниши в одном и том же сообществе (разная пища, способ добывания корма, активность в разное время суток);</w:t>
      </w:r>
    </w:p>
    <w:p w:rsidR="00101677" w:rsidRPr="00185D9C" w:rsidRDefault="00101677" w:rsidP="00101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избыток ресурса;</w:t>
      </w:r>
    </w:p>
    <w:p w:rsidR="00101677" w:rsidRPr="00185D9C" w:rsidRDefault="00101677" w:rsidP="00101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ограничивается численность более сильного конкурента третьим видом;</w:t>
      </w:r>
    </w:p>
    <w:p w:rsidR="00101677" w:rsidRPr="00185D9C" w:rsidRDefault="00101677" w:rsidP="00101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условия среды создают равновесие из-за того, что становятся благоприятными то для одного, то для другого. Поэтому отсутствие полного вытеснения не противоречит правилу конкурентного исключения.</w:t>
      </w:r>
    </w:p>
    <w:p w:rsidR="00101677" w:rsidRPr="00D17B07" w:rsidRDefault="00101677" w:rsidP="00101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1677" w:rsidRPr="00185D9C" w:rsidRDefault="00101677" w:rsidP="00101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B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17</w:t>
      </w:r>
    </w:p>
    <w:p w:rsidR="00101677" w:rsidRPr="00185D9C" w:rsidRDefault="00101677" w:rsidP="00101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Самые совершенные очистные сооружения до конца не могут очистить канализационные и промышленные стоки вод.</w:t>
      </w:r>
    </w:p>
    <w:p w:rsidR="00101677" w:rsidRPr="00185D9C" w:rsidRDefault="00101677" w:rsidP="00101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gramStart"/>
      <w:r w:rsidRPr="00185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185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замкнутых технологиях вода, используемая в производстве, не попадает в окружающую среду,</w:t>
      </w:r>
    </w:p>
    <w:p w:rsidR="00101677" w:rsidRPr="00185D9C" w:rsidRDefault="00101677" w:rsidP="00101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5D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поэтому не загрязняет ее.</w:t>
      </w:r>
    </w:p>
    <w:p w:rsidR="00101677" w:rsidRPr="00D17B07" w:rsidRDefault="00101677" w:rsidP="00101677">
      <w:pPr>
        <w:rPr>
          <w:rFonts w:ascii="Times New Roman" w:hAnsi="Times New Roman" w:cs="Times New Roman"/>
          <w:sz w:val="24"/>
          <w:szCs w:val="24"/>
        </w:rPr>
      </w:pPr>
    </w:p>
    <w:p w:rsidR="004750A8" w:rsidRPr="004750A8" w:rsidRDefault="004750A8" w:rsidP="0010167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750A8" w:rsidRPr="004750A8" w:rsidSect="00411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19C"/>
    <w:rsid w:val="00074E5A"/>
    <w:rsid w:val="00101677"/>
    <w:rsid w:val="00184414"/>
    <w:rsid w:val="00185D9C"/>
    <w:rsid w:val="002D519C"/>
    <w:rsid w:val="00301CBE"/>
    <w:rsid w:val="003848D0"/>
    <w:rsid w:val="00411DF2"/>
    <w:rsid w:val="004750A8"/>
    <w:rsid w:val="00482EFA"/>
    <w:rsid w:val="00534B51"/>
    <w:rsid w:val="00542643"/>
    <w:rsid w:val="006D57E6"/>
    <w:rsid w:val="007E2C07"/>
    <w:rsid w:val="00835017"/>
    <w:rsid w:val="00BE078A"/>
    <w:rsid w:val="00C15B56"/>
    <w:rsid w:val="00D04A7D"/>
    <w:rsid w:val="00DD53CF"/>
    <w:rsid w:val="00F2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FA967CE"/>
  <w15:docId w15:val="{24927A4B-6D54-462F-9850-F9CAEDAFC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robnums">
    <w:name w:val="prob_nums"/>
    <w:basedOn w:val="a0"/>
    <w:rsid w:val="002D519C"/>
  </w:style>
  <w:style w:type="character" w:styleId="a3">
    <w:name w:val="Hyperlink"/>
    <w:basedOn w:val="a0"/>
    <w:uiPriority w:val="99"/>
    <w:semiHidden/>
    <w:unhideWhenUsed/>
    <w:rsid w:val="002D519C"/>
    <w:rPr>
      <w:color w:val="0000FF"/>
      <w:u w:val="single"/>
    </w:rPr>
  </w:style>
  <w:style w:type="paragraph" w:customStyle="1" w:styleId="leftmargin">
    <w:name w:val="left_margin"/>
    <w:basedOn w:val="a"/>
    <w:rsid w:val="002D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D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5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19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E07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51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57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635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41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709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843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2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630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032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75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024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478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23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09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018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5518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26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06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9830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5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95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365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73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30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081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74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332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035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1367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049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95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647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116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538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7671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21593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33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291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70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2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667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179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39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6133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89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6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ntrol" Target="activeX/activeX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control" Target="activeX/activeX4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E0000-ADD7-4365-8B56-B427A2BA2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1813</Words>
  <Characters>10336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Завуч</cp:lastModifiedBy>
  <cp:revision>3</cp:revision>
  <dcterms:created xsi:type="dcterms:W3CDTF">2022-02-06T16:57:00Z</dcterms:created>
  <dcterms:modified xsi:type="dcterms:W3CDTF">2022-02-19T06:56:00Z</dcterms:modified>
</cp:coreProperties>
</file>